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017D1B" w:rsidRPr="00017D1B" w:rsidRDefault="00017D1B" w:rsidP="00017D1B">
      <w:pPr>
        <w:shd w:val="clear" w:color="auto" w:fill="F5F5F5"/>
        <w:bidi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525253"/>
          <w:sz w:val="18"/>
          <w:szCs w:val="18"/>
        </w:rPr>
      </w:pPr>
      <w:r w:rsidRPr="00017D1B"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  <w:lastRenderedPageBreak/>
        <w:t>پرسشنامه عقايد مرتبط با مواد</w:t>
      </w:r>
    </w:p>
    <w:p w:rsidR="00017D1B" w:rsidRPr="00017D1B" w:rsidRDefault="00017D1B" w:rsidP="00017D1B">
      <w:pPr>
        <w:shd w:val="clear" w:color="auto" w:fill="F5F5F5"/>
        <w:bidi/>
        <w:spacing w:before="168" w:after="168" w:line="270" w:lineRule="atLeast"/>
        <w:textAlignment w:val="baseline"/>
        <w:rPr>
          <w:rFonts w:ascii="Tahoma" w:eastAsia="Times New Roman" w:hAnsi="Tahoma" w:cs="Tahoma"/>
          <w:color w:val="525253"/>
          <w:sz w:val="18"/>
          <w:szCs w:val="18"/>
          <w:rtl/>
        </w:rPr>
      </w:pP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t>در زير فهرست بعضي از عقايد رايج در مورد مصرف دارو آمده است . لطفا هر جمله را بخوانيد و درجه بندي نماييد كه با هر جمله تا چه اندازه اي موافق يا مخالف مي باشيد .</w:t>
      </w:r>
    </w:p>
    <w:p w:rsidR="00017D1B" w:rsidRPr="00017D1B" w:rsidRDefault="00017D1B" w:rsidP="00017D1B">
      <w:pPr>
        <w:shd w:val="clear" w:color="auto" w:fill="F5F5F5"/>
        <w:bidi/>
        <w:spacing w:before="168" w:after="168" w:line="270" w:lineRule="atLeast"/>
        <w:textAlignment w:val="baseline"/>
        <w:rPr>
          <w:rFonts w:ascii="Tahoma" w:eastAsia="Times New Roman" w:hAnsi="Tahoma" w:cs="Tahoma"/>
          <w:color w:val="525253"/>
          <w:sz w:val="18"/>
          <w:szCs w:val="18"/>
          <w:rtl/>
        </w:rPr>
      </w:pP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40"/>
        <w:gridCol w:w="540"/>
        <w:gridCol w:w="540"/>
        <w:gridCol w:w="540"/>
        <w:gridCol w:w="720"/>
        <w:gridCol w:w="720"/>
        <w:gridCol w:w="645"/>
      </w:tblGrid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كاملا مخالف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خيلي مخالف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كمي مخالف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خنثي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كمي موافق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خيلي موافق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كاملا موافق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1بدون مصرف مواد زندگي كسل كننده است.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2- مصرف مواد تنها راه بالا بردن خلاقيت و باروري من   مي باشد.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3- بدون مواد نميتوانم كار كنم.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4- اين تنها راه مقابله با درد در زندگيم مي باشد.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5- من براي توقف مصرف آماده نيستم.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6- هوس ها مرا وادار به مصرف ميكند.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7- حتي اگر مصرف را متوقف كنم زندگي ام بهتر نخواهد شد.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8- تنها راه مقابله با خشم مصرف است.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9- اگر ترك كنم زندگي كسل كننده خواهد شد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10- من لياقت ندارم با ترك بهبود پيدا كنم.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11من به اندازه كافي براي ترك توانايي ندارم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12- بدون مصرف نميتوانم اجتماعي باشم.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13- مصرف مواد براي من مشكل نيست.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14- هوس ها تا زماني كه مواد مصرف نكنم ، از بين نخواهند رفت.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15-علت مصرف مواد من كس ديگري بوده است مثلا همسر ، دوست ، اعضاي خانواده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16- اگر كسي در رابطه با داروها مشكلي دارد ، علت اصلي اش ارثي است.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17- من بدون مواد نميتوانم آرام باشم.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18- داشتن اين مشكل دارويي به معناي آن است كه اصولا آدم بدي هستم.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  <w:tr w:rsidR="00017D1B" w:rsidRPr="00017D1B" w:rsidTr="00017D1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19- بدون مصرف مواد نميتوانم اضطرابم را كنترل كنم.</w:t>
            </w:r>
          </w:p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20- اگر مواد را مصرف نكنم نميتوانم زندگي خود را با نشاط كنم.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1B" w:rsidRPr="00017D1B" w:rsidRDefault="00017D1B" w:rsidP="00017D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17D1B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</w:p>
        </w:tc>
      </w:tr>
    </w:tbl>
    <w:p w:rsidR="00017D1B" w:rsidRDefault="00017D1B" w:rsidP="00017D1B">
      <w:pPr>
        <w:bidi/>
        <w:spacing w:before="168" w:after="168" w:line="270" w:lineRule="atLeast"/>
        <w:textAlignment w:val="baseline"/>
        <w:rPr>
          <w:rFonts w:ascii="Tahoma" w:eastAsia="Times New Roman" w:hAnsi="Tahoma" w:cs="Tahoma"/>
          <w:color w:val="525253"/>
          <w:sz w:val="18"/>
          <w:szCs w:val="18"/>
          <w:rtl/>
        </w:rPr>
      </w:pPr>
    </w:p>
    <w:p w:rsidR="00017D1B" w:rsidRDefault="00017D1B" w:rsidP="00017D1B">
      <w:pPr>
        <w:bidi/>
        <w:spacing w:before="168" w:after="168" w:line="270" w:lineRule="atLeast"/>
        <w:textAlignment w:val="baseline"/>
        <w:rPr>
          <w:rFonts w:ascii="Tahoma" w:eastAsia="Times New Roman" w:hAnsi="Tahoma" w:cs="Tahoma"/>
          <w:color w:val="525253"/>
          <w:sz w:val="18"/>
          <w:szCs w:val="18"/>
          <w:rtl/>
        </w:rPr>
      </w:pPr>
    </w:p>
    <w:p w:rsidR="00017D1B" w:rsidRPr="00017D1B" w:rsidRDefault="00017D1B" w:rsidP="00017D1B">
      <w:pPr>
        <w:bidi/>
        <w:spacing w:before="168" w:after="168" w:line="270" w:lineRule="atLeast"/>
        <w:textAlignment w:val="baseline"/>
        <w:rPr>
          <w:rFonts w:ascii="Tahoma" w:eastAsia="Times New Roman" w:hAnsi="Tahoma" w:cs="Tahoma"/>
          <w:color w:val="525253"/>
          <w:sz w:val="18"/>
          <w:szCs w:val="18"/>
          <w:rtl/>
        </w:rPr>
      </w:pPr>
      <w:bookmarkStart w:id="0" w:name="_GoBack"/>
      <w:bookmarkEnd w:id="0"/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t>پرسشنامه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 xml:space="preserve">ي باورهاي مرتبط با مواد </w:t>
      </w:r>
      <w:r w:rsidRPr="00017D1B">
        <w:rPr>
          <w:rFonts w:ascii="Tahoma" w:eastAsia="Times New Roman" w:hAnsi="Tahoma" w:cs="Tahoma"/>
          <w:color w:val="525253"/>
          <w:sz w:val="18"/>
          <w:szCs w:val="18"/>
        </w:rPr>
        <w:t>DBQ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t>)): اين پرسشنامه، يک مقياس خود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سنجي است که باورهاي مرتبط با مواد را مي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سنجد و داراي 20 ماده است که هر کدام در يک مقياس 1–7 (از کاملاً مخالفم تا کاملاً موافقم) درجه بندي شده است. 20 ماده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ي اين پرسشنامه، شامل عبارت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هايي درباره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ي پيامد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هاي مثبت و منفي مصرف مواد است. عبارت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هاي مثبت، شامل آن مواردي است که اثرات مواد بر افزايش خلق و نتايج مثبت مواد را نشان مي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دهد. عبارت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هاي منفي آن ماده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هايي است که به اثرات منفي مواد و اين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که اين اثرات قابل اغماض هست يا نه، اشاره دارد. در نهايت فرد درجه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ي موافقت يا مخالفت خود را با اين عبارت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ها نشان مي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دهد (بک، 1993). صادقي (1388) پايايي اين مقياس را با آلفاي کرونباخ 86/0 به</w:t>
      </w:r>
      <w:r w:rsidRPr="00017D1B">
        <w:rPr>
          <w:rFonts w:ascii="Tahoma" w:eastAsia="Times New Roman" w:hAnsi="Tahoma" w:cs="Tahoma"/>
          <w:color w:val="525253"/>
          <w:sz w:val="18"/>
          <w:szCs w:val="18"/>
          <w:rtl/>
        </w:rPr>
        <w:softHyphen/>
        <w:t>دست آورد.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F4" w:rsidRDefault="00734EF4" w:rsidP="00F836F0">
      <w:pPr>
        <w:spacing w:after="0" w:line="240" w:lineRule="auto"/>
      </w:pPr>
      <w:r>
        <w:separator/>
      </w:r>
    </w:p>
  </w:endnote>
  <w:endnote w:type="continuationSeparator" w:id="0">
    <w:p w:rsidR="00734EF4" w:rsidRDefault="00734EF4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734EF4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734EF4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4D147F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4D147F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F4" w:rsidRDefault="00734EF4" w:rsidP="00F836F0">
      <w:pPr>
        <w:spacing w:after="0" w:line="240" w:lineRule="auto"/>
      </w:pPr>
      <w:r>
        <w:separator/>
      </w:r>
    </w:p>
  </w:footnote>
  <w:footnote w:type="continuationSeparator" w:id="0">
    <w:p w:rsidR="00734EF4" w:rsidRDefault="00734EF4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91473"/>
    <w:rsid w:val="002E0F18"/>
    <w:rsid w:val="002F34A2"/>
    <w:rsid w:val="00336EA7"/>
    <w:rsid w:val="003A26D1"/>
    <w:rsid w:val="004B55B5"/>
    <w:rsid w:val="004D147F"/>
    <w:rsid w:val="00520F04"/>
    <w:rsid w:val="00734EF4"/>
    <w:rsid w:val="00934E05"/>
    <w:rsid w:val="00E5614F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5</cp:revision>
  <dcterms:created xsi:type="dcterms:W3CDTF">2015-11-25T16:51:00Z</dcterms:created>
  <dcterms:modified xsi:type="dcterms:W3CDTF">2015-11-26T06:15:00Z</dcterms:modified>
</cp:coreProperties>
</file>